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8F" w:rsidRDefault="002703FD" w:rsidP="002703FD">
      <w:pPr>
        <w:shd w:val="clear" w:color="auto" w:fill="FFF2CC" w:themeFill="accent4" w:themeFillTint="33"/>
        <w:jc w:val="center"/>
        <w:rPr>
          <w:sz w:val="40"/>
        </w:rPr>
      </w:pPr>
      <w:r w:rsidRPr="002703FD">
        <w:rPr>
          <w:sz w:val="40"/>
        </w:rPr>
        <w:t xml:space="preserve">LISTA DE COTEJO </w:t>
      </w:r>
      <w:r w:rsidR="00B608A7" w:rsidRPr="002703FD">
        <w:rPr>
          <w:sz w:val="40"/>
        </w:rPr>
        <w:t>DEL SÍLABO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787B" w:rsidTr="002D2AF6">
        <w:tc>
          <w:tcPr>
            <w:tcW w:w="2122" w:type="dxa"/>
          </w:tcPr>
          <w:p w:rsidR="00B3787B" w:rsidRPr="002D2AF6" w:rsidRDefault="002D2AF6" w:rsidP="00B3787B">
            <w:pPr>
              <w:rPr>
                <w:sz w:val="20"/>
              </w:rPr>
            </w:pPr>
            <w:r w:rsidRPr="002D2AF6">
              <w:rPr>
                <w:sz w:val="20"/>
              </w:rPr>
              <w:t xml:space="preserve">Nombre del </w:t>
            </w:r>
            <w:r>
              <w:rPr>
                <w:sz w:val="20"/>
              </w:rPr>
              <w:t>d</w:t>
            </w:r>
            <w:r w:rsidR="00B3787B" w:rsidRPr="002D2AF6">
              <w:rPr>
                <w:sz w:val="20"/>
              </w:rPr>
              <w:t>ocente</w:t>
            </w:r>
          </w:p>
        </w:tc>
        <w:tc>
          <w:tcPr>
            <w:tcW w:w="6372" w:type="dxa"/>
          </w:tcPr>
          <w:p w:rsidR="00B3787B" w:rsidRDefault="00B3787B" w:rsidP="00B3787B"/>
        </w:tc>
      </w:tr>
      <w:tr w:rsidR="00B3787B" w:rsidTr="002D2AF6">
        <w:tc>
          <w:tcPr>
            <w:tcW w:w="2122" w:type="dxa"/>
          </w:tcPr>
          <w:p w:rsidR="00B3787B" w:rsidRPr="002D2AF6" w:rsidRDefault="002D2AF6" w:rsidP="00B3787B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r w:rsidR="00B3787B" w:rsidRPr="002D2AF6">
              <w:rPr>
                <w:sz w:val="20"/>
              </w:rPr>
              <w:t>Asignatura</w:t>
            </w:r>
          </w:p>
        </w:tc>
        <w:tc>
          <w:tcPr>
            <w:tcW w:w="6372" w:type="dxa"/>
          </w:tcPr>
          <w:p w:rsidR="00B3787B" w:rsidRDefault="00B3787B" w:rsidP="00B3787B"/>
        </w:tc>
      </w:tr>
      <w:tr w:rsidR="00B3787B" w:rsidTr="002D2AF6">
        <w:tc>
          <w:tcPr>
            <w:tcW w:w="2122" w:type="dxa"/>
          </w:tcPr>
          <w:p w:rsidR="00B3787B" w:rsidRPr="002D2AF6" w:rsidRDefault="00B3787B" w:rsidP="00B3787B">
            <w:pPr>
              <w:rPr>
                <w:sz w:val="20"/>
              </w:rPr>
            </w:pPr>
            <w:r w:rsidRPr="002D2AF6">
              <w:rPr>
                <w:sz w:val="20"/>
              </w:rPr>
              <w:t>Área académica</w:t>
            </w:r>
          </w:p>
        </w:tc>
        <w:tc>
          <w:tcPr>
            <w:tcW w:w="6372" w:type="dxa"/>
          </w:tcPr>
          <w:p w:rsidR="00B3787B" w:rsidRDefault="00B3787B" w:rsidP="00B3787B"/>
        </w:tc>
        <w:bookmarkStart w:id="0" w:name="_GoBack"/>
        <w:bookmarkEnd w:id="0"/>
      </w:tr>
      <w:tr w:rsidR="00B3787B" w:rsidTr="002D2AF6">
        <w:tc>
          <w:tcPr>
            <w:tcW w:w="2122" w:type="dxa"/>
          </w:tcPr>
          <w:p w:rsidR="00B3787B" w:rsidRPr="002D2AF6" w:rsidRDefault="002D2AF6" w:rsidP="00B3787B">
            <w:pPr>
              <w:rPr>
                <w:sz w:val="20"/>
              </w:rPr>
            </w:pPr>
            <w:r>
              <w:rPr>
                <w:sz w:val="20"/>
              </w:rPr>
              <w:t xml:space="preserve">Nombre del </w:t>
            </w:r>
            <w:r w:rsidR="00B3787B" w:rsidRPr="002D2AF6">
              <w:rPr>
                <w:sz w:val="20"/>
              </w:rPr>
              <w:t>Evaluador</w:t>
            </w:r>
          </w:p>
        </w:tc>
        <w:tc>
          <w:tcPr>
            <w:tcW w:w="6372" w:type="dxa"/>
          </w:tcPr>
          <w:p w:rsidR="00B3787B" w:rsidRDefault="00B3787B" w:rsidP="00B3787B"/>
        </w:tc>
      </w:tr>
    </w:tbl>
    <w:p w:rsidR="00B3787B" w:rsidRPr="002703FD" w:rsidRDefault="00B3787B" w:rsidP="00BA1CC8">
      <w:pPr>
        <w:spacing w:after="0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641"/>
        <w:gridCol w:w="1001"/>
      </w:tblGrid>
      <w:tr w:rsidR="002703FD" w:rsidTr="00C83A53">
        <w:tc>
          <w:tcPr>
            <w:tcW w:w="7641" w:type="dxa"/>
            <w:shd w:val="clear" w:color="auto" w:fill="AEAAAA" w:themeFill="background2" w:themeFillShade="BF"/>
            <w:vAlign w:val="center"/>
          </w:tcPr>
          <w:p w:rsidR="002703FD" w:rsidRDefault="002703FD" w:rsidP="002703FD">
            <w:r>
              <w:t>CARÁTULA</w:t>
            </w:r>
          </w:p>
        </w:tc>
        <w:tc>
          <w:tcPr>
            <w:tcW w:w="1001" w:type="dxa"/>
            <w:shd w:val="clear" w:color="auto" w:fill="AEAAAA" w:themeFill="background2" w:themeFillShade="BF"/>
          </w:tcPr>
          <w:p w:rsidR="002703FD" w:rsidRDefault="002703FD" w:rsidP="002703FD">
            <w:r w:rsidRPr="002703FD">
              <w:rPr>
                <w:sz w:val="44"/>
              </w:rPr>
              <w:sym w:font="Wingdings" w:char="F0FD"/>
            </w:r>
            <w:r w:rsidRPr="002703FD">
              <w:rPr>
                <w:sz w:val="44"/>
              </w:rPr>
              <w:sym w:font="Wingdings" w:char="F0FE"/>
            </w:r>
          </w:p>
        </w:tc>
      </w:tr>
      <w:tr w:rsidR="002703FD" w:rsidTr="00C83A53">
        <w:trPr>
          <w:trHeight w:val="70"/>
        </w:trPr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Las siglas y logos son correctos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rPr>
          <w:trHeight w:val="70"/>
        </w:trPr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Incluye el nombre y el código del programa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rPr>
          <w:trHeight w:val="70"/>
        </w:trPr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Nombra el carácter de la asignatura (obligatoria/electiva) y el periodo de dictado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Los datos generales están completos</w:t>
            </w:r>
            <w:r w:rsidR="00153263">
              <w:rPr>
                <w:sz w:val="20"/>
              </w:rPr>
              <w:t xml:space="preserve"> y alineados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Los datos del profesor están completos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rPr>
          <w:trHeight w:val="429"/>
        </w:trPr>
        <w:tc>
          <w:tcPr>
            <w:tcW w:w="7641" w:type="dxa"/>
            <w:shd w:val="clear" w:color="auto" w:fill="AEAAAA" w:themeFill="background2" w:themeFillShade="BF"/>
            <w:vAlign w:val="center"/>
          </w:tcPr>
          <w:p w:rsidR="002703FD" w:rsidRDefault="002703FD" w:rsidP="002703FD">
            <w:r>
              <w:t>SUMILLA</w:t>
            </w:r>
          </w:p>
        </w:tc>
        <w:tc>
          <w:tcPr>
            <w:tcW w:w="1001" w:type="dxa"/>
            <w:shd w:val="clear" w:color="auto" w:fill="AEAAAA" w:themeFill="background2" w:themeFillShade="BF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153263">
            <w:pPr>
              <w:rPr>
                <w:sz w:val="20"/>
              </w:rPr>
            </w:pPr>
            <w:r w:rsidRPr="00B3787B">
              <w:rPr>
                <w:sz w:val="20"/>
              </w:rPr>
              <w:t>Considera</w:t>
            </w:r>
            <w:r w:rsidR="00153263">
              <w:rPr>
                <w:sz w:val="20"/>
              </w:rPr>
              <w:t xml:space="preserve"> correctamente</w:t>
            </w:r>
            <w:r w:rsidRPr="00B3787B">
              <w:rPr>
                <w:sz w:val="20"/>
              </w:rPr>
              <w:t xml:space="preserve"> </w:t>
            </w:r>
            <w:r w:rsidR="00153263">
              <w:rPr>
                <w:sz w:val="20"/>
              </w:rPr>
              <w:t>el área académica a la que pertenece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153263">
            <w:pPr>
              <w:rPr>
                <w:sz w:val="20"/>
              </w:rPr>
            </w:pPr>
            <w:r w:rsidRPr="00B3787B">
              <w:rPr>
                <w:sz w:val="20"/>
              </w:rPr>
              <w:t>Considera el carácter (Obligatoriedad)</w:t>
            </w:r>
            <w:r w:rsidR="00153263">
              <w:rPr>
                <w:sz w:val="20"/>
              </w:rPr>
              <w:t xml:space="preserve"> </w:t>
            </w:r>
            <w:r w:rsidR="00153263" w:rsidRPr="00B3787B">
              <w:rPr>
                <w:sz w:val="20"/>
              </w:rPr>
              <w:t>y naturaleza (Teórica, práctica o ambas)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Incluye el propósito general de la asignatura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Presenta el contenido por unidades de aprendizaje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rPr>
          <w:trHeight w:val="441"/>
        </w:trPr>
        <w:tc>
          <w:tcPr>
            <w:tcW w:w="7641" w:type="dxa"/>
            <w:shd w:val="clear" w:color="auto" w:fill="AEAAAA" w:themeFill="background2" w:themeFillShade="BF"/>
            <w:vAlign w:val="center"/>
          </w:tcPr>
          <w:p w:rsidR="002703FD" w:rsidRDefault="002703FD" w:rsidP="002703FD">
            <w:r>
              <w:t>OBJETIVO DE LA ASIGNATURA</w:t>
            </w:r>
          </w:p>
        </w:tc>
        <w:tc>
          <w:tcPr>
            <w:tcW w:w="1001" w:type="dxa"/>
            <w:shd w:val="clear" w:color="auto" w:fill="AEAAAA" w:themeFill="background2" w:themeFillShade="BF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Inicia con la frase: “Al finalizar la asignatura el estudiante es capaz de”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153263" w:rsidP="00153263">
            <w:pPr>
              <w:rPr>
                <w:sz w:val="20"/>
              </w:rPr>
            </w:pPr>
            <w:r>
              <w:rPr>
                <w:sz w:val="20"/>
              </w:rPr>
              <w:t>El objetivo está redactado en</w:t>
            </w:r>
            <w:r w:rsidR="002703FD" w:rsidRPr="00B3787B">
              <w:rPr>
                <w:sz w:val="20"/>
              </w:rPr>
              <w:t xml:space="preserve"> una sola oración</w:t>
            </w:r>
            <w:r>
              <w:rPr>
                <w:sz w:val="20"/>
              </w:rPr>
              <w:t>, con un único verbo principal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El verbo principal pertenece a la Taxonomía de Bloom</w:t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2703FD">
            <w:pPr>
              <w:rPr>
                <w:sz w:val="20"/>
              </w:rPr>
            </w:pPr>
            <w:r w:rsidRPr="00B3787B">
              <w:rPr>
                <w:sz w:val="20"/>
              </w:rPr>
              <w:t>Considera una condición de calidad</w:t>
            </w:r>
            <w:r w:rsidR="00CA2DE6">
              <w:rPr>
                <w:rStyle w:val="Refdenotaalpie"/>
                <w:sz w:val="20"/>
              </w:rPr>
              <w:footnoteReference w:id="1"/>
            </w:r>
          </w:p>
        </w:tc>
        <w:tc>
          <w:tcPr>
            <w:tcW w:w="1001" w:type="dxa"/>
          </w:tcPr>
          <w:p w:rsidR="002703FD" w:rsidRDefault="002703FD"/>
        </w:tc>
      </w:tr>
      <w:tr w:rsidR="002703FD" w:rsidTr="00C83A53">
        <w:tc>
          <w:tcPr>
            <w:tcW w:w="7641" w:type="dxa"/>
            <w:vAlign w:val="center"/>
          </w:tcPr>
          <w:p w:rsidR="002703FD" w:rsidRPr="00B3787B" w:rsidRDefault="002703FD" w:rsidP="00153263">
            <w:pPr>
              <w:rPr>
                <w:sz w:val="20"/>
              </w:rPr>
            </w:pPr>
            <w:r w:rsidRPr="00B3787B">
              <w:rPr>
                <w:sz w:val="20"/>
              </w:rPr>
              <w:t>El dominio cognit</w:t>
            </w:r>
            <w:r w:rsidR="00153263">
              <w:rPr>
                <w:sz w:val="20"/>
              </w:rPr>
              <w:t>ivo está alineado con la exigencia esperada de la asignatura</w:t>
            </w:r>
          </w:p>
        </w:tc>
        <w:tc>
          <w:tcPr>
            <w:tcW w:w="1001" w:type="dxa"/>
          </w:tcPr>
          <w:p w:rsidR="002703FD" w:rsidRDefault="002703FD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 xml:space="preserve">Incluye una nota con los </w:t>
            </w:r>
            <w:r w:rsidRPr="00B3787B">
              <w:rPr>
                <w:i/>
                <w:sz w:val="20"/>
              </w:rPr>
              <w:t>learning goals</w:t>
            </w:r>
            <w:r w:rsidRPr="00B3787B">
              <w:rPr>
                <w:sz w:val="20"/>
              </w:rPr>
              <w:t xml:space="preserve"> y </w:t>
            </w:r>
            <w:r w:rsidRPr="00B3787B">
              <w:rPr>
                <w:i/>
                <w:sz w:val="20"/>
              </w:rPr>
              <w:t>learning objectives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rPr>
          <w:trHeight w:val="448"/>
        </w:trPr>
        <w:tc>
          <w:tcPr>
            <w:tcW w:w="7641" w:type="dxa"/>
            <w:shd w:val="clear" w:color="auto" w:fill="AEAAAA" w:themeFill="background2" w:themeFillShade="BF"/>
            <w:vAlign w:val="center"/>
          </w:tcPr>
          <w:p w:rsidR="00C83A53" w:rsidRDefault="00C83A53" w:rsidP="00C83A53">
            <w:r>
              <w:t>PROGRAMACIÓN DE CONTENIDOS</w:t>
            </w:r>
          </w:p>
        </w:tc>
        <w:tc>
          <w:tcPr>
            <w:tcW w:w="1001" w:type="dxa"/>
            <w:shd w:val="clear" w:color="auto" w:fill="AEAAAA" w:themeFill="background2" w:themeFillShade="BF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>Cada unidad se presenta enumerada en romanos y con nombre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>Respeta el formato: Unidad &gt; Sesiones &gt; Contenido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>El contenido se presenta por guiones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>Considera lecturas y casos por sesión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vAlign w:val="center"/>
          </w:tcPr>
          <w:p w:rsidR="00C83A53" w:rsidRPr="00B3787B" w:rsidRDefault="00C83A53" w:rsidP="00C83A53">
            <w:pPr>
              <w:rPr>
                <w:sz w:val="20"/>
              </w:rPr>
            </w:pPr>
            <w:r w:rsidRPr="00B3787B">
              <w:rPr>
                <w:sz w:val="20"/>
              </w:rPr>
              <w:t>Presenta las lecturas en formato APA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C83A53" w:rsidTr="00C83A53">
        <w:tc>
          <w:tcPr>
            <w:tcW w:w="7641" w:type="dxa"/>
            <w:shd w:val="clear" w:color="auto" w:fill="E7E6E6" w:themeFill="background2"/>
            <w:vAlign w:val="center"/>
          </w:tcPr>
          <w:p w:rsidR="00C83A53" w:rsidRDefault="00C83A53" w:rsidP="00C83A53">
            <w:pPr>
              <w:ind w:left="708"/>
            </w:pPr>
            <w:r>
              <w:t>RESULTADOS DE APRENDIZAJE</w:t>
            </w:r>
          </w:p>
        </w:tc>
        <w:tc>
          <w:tcPr>
            <w:tcW w:w="1001" w:type="dxa"/>
          </w:tcPr>
          <w:p w:rsidR="00C83A53" w:rsidRDefault="00C83A53" w:rsidP="00C83A53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 w:rsidRPr="00B3787B">
              <w:rPr>
                <w:sz w:val="20"/>
              </w:rPr>
              <w:t>Inician con la frase “Al finalizar la unidad de aprendizaje, el estudiante es capaz de”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>
              <w:rPr>
                <w:sz w:val="20"/>
              </w:rPr>
              <w:t>Cada resultado está redactado</w:t>
            </w:r>
            <w:r w:rsidRPr="00B3787B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B3787B">
              <w:rPr>
                <w:sz w:val="20"/>
              </w:rPr>
              <w:t xml:space="preserve"> una sola oración</w:t>
            </w:r>
            <w:r>
              <w:rPr>
                <w:sz w:val="20"/>
              </w:rPr>
              <w:t>, con un único verbo principal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 w:rsidRPr="00B3787B">
              <w:rPr>
                <w:sz w:val="20"/>
              </w:rPr>
              <w:t>El verbo principal</w:t>
            </w:r>
            <w:r>
              <w:rPr>
                <w:sz w:val="20"/>
              </w:rPr>
              <w:t xml:space="preserve"> de cada resultado</w:t>
            </w:r>
            <w:r w:rsidRPr="00B3787B">
              <w:rPr>
                <w:sz w:val="20"/>
              </w:rPr>
              <w:t xml:space="preserve"> pertenece a la Taxonomía de Bloom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>
              <w:rPr>
                <w:sz w:val="20"/>
              </w:rPr>
              <w:t>Los resultados</w:t>
            </w:r>
            <w:r w:rsidRPr="00B3787B">
              <w:rPr>
                <w:sz w:val="20"/>
              </w:rPr>
              <w:t xml:space="preserve"> está</w:t>
            </w:r>
            <w:r>
              <w:rPr>
                <w:sz w:val="20"/>
              </w:rPr>
              <w:t>n</w:t>
            </w:r>
            <w:r w:rsidRPr="00B3787B">
              <w:rPr>
                <w:sz w:val="20"/>
              </w:rPr>
              <w:t xml:space="preserve"> alineado</w:t>
            </w:r>
            <w:r>
              <w:rPr>
                <w:sz w:val="20"/>
              </w:rPr>
              <w:t>s</w:t>
            </w:r>
            <w:r w:rsidRPr="00B3787B">
              <w:rPr>
                <w:sz w:val="20"/>
              </w:rPr>
              <w:t xml:space="preserve"> con el objetivo general de la asignatura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rPr>
          <w:trHeight w:val="492"/>
        </w:trPr>
        <w:tc>
          <w:tcPr>
            <w:tcW w:w="7641" w:type="dxa"/>
            <w:shd w:val="clear" w:color="auto" w:fill="AEAAAA" w:themeFill="background2" w:themeFillShade="BF"/>
            <w:vAlign w:val="center"/>
          </w:tcPr>
          <w:p w:rsidR="00D75918" w:rsidRDefault="00D75918" w:rsidP="00D75918">
            <w:r>
              <w:t>METODOLOGÍA, EVALUACIÓN Y FUENTES DE INFORMACIÓN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 w:rsidRPr="00B3787B">
              <w:rPr>
                <w:sz w:val="20"/>
              </w:rPr>
              <w:t>La evaluación detalla los pesos o po</w:t>
            </w:r>
            <w:r>
              <w:rPr>
                <w:sz w:val="20"/>
              </w:rPr>
              <w:t>rcentajes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CA2DE6">
            <w:pPr>
              <w:rPr>
                <w:sz w:val="20"/>
              </w:rPr>
            </w:pPr>
            <w:r w:rsidRPr="00B3787B">
              <w:rPr>
                <w:sz w:val="20"/>
              </w:rPr>
              <w:t xml:space="preserve">La evaluación </w:t>
            </w:r>
            <w:r w:rsidR="00CA2DE6">
              <w:rPr>
                <w:sz w:val="20"/>
              </w:rPr>
              <w:t>especifica si un componente es grupal o individual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D75918">
            <w:pPr>
              <w:rPr>
                <w:sz w:val="20"/>
              </w:rPr>
            </w:pPr>
            <w:r w:rsidRPr="00B3787B">
              <w:rPr>
                <w:sz w:val="20"/>
              </w:rPr>
              <w:t>La evaluación da prioridad al componente individual</w:t>
            </w:r>
            <w:r>
              <w:rPr>
                <w:sz w:val="20"/>
              </w:rPr>
              <w:t xml:space="preserve"> (70% como mínimo)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c>
          <w:tcPr>
            <w:tcW w:w="7641" w:type="dxa"/>
            <w:vAlign w:val="center"/>
          </w:tcPr>
          <w:p w:rsidR="00D75918" w:rsidRPr="00B3787B" w:rsidRDefault="00D75918" w:rsidP="00950C40">
            <w:pPr>
              <w:rPr>
                <w:sz w:val="20"/>
              </w:rPr>
            </w:pPr>
            <w:r>
              <w:rPr>
                <w:sz w:val="20"/>
              </w:rPr>
              <w:t xml:space="preserve">Fuentes de Información </w:t>
            </w:r>
            <w:r w:rsidR="00950C40">
              <w:rPr>
                <w:sz w:val="20"/>
              </w:rPr>
              <w:t>presenta</w:t>
            </w:r>
            <w:r>
              <w:rPr>
                <w:sz w:val="20"/>
              </w:rPr>
              <w:t xml:space="preserve"> toda la</w:t>
            </w:r>
            <w:r w:rsidRPr="00B3787B">
              <w:rPr>
                <w:sz w:val="20"/>
              </w:rPr>
              <w:t xml:space="preserve"> bibliografía obligatoria y complementaria</w:t>
            </w:r>
          </w:p>
        </w:tc>
        <w:tc>
          <w:tcPr>
            <w:tcW w:w="1001" w:type="dxa"/>
          </w:tcPr>
          <w:p w:rsidR="00D75918" w:rsidRDefault="00D75918" w:rsidP="00D75918"/>
        </w:tc>
      </w:tr>
      <w:tr w:rsidR="00D75918" w:rsidTr="00C83A53">
        <w:trPr>
          <w:trHeight w:val="70"/>
        </w:trPr>
        <w:tc>
          <w:tcPr>
            <w:tcW w:w="7641" w:type="dxa"/>
            <w:vAlign w:val="center"/>
          </w:tcPr>
          <w:p w:rsidR="00D75918" w:rsidRPr="00B3787B" w:rsidRDefault="00950C40" w:rsidP="00D75918">
            <w:pPr>
              <w:rPr>
                <w:sz w:val="20"/>
              </w:rPr>
            </w:pPr>
            <w:r>
              <w:rPr>
                <w:sz w:val="20"/>
              </w:rPr>
              <w:t>Fuentes de Información presenta toda la</w:t>
            </w:r>
            <w:r w:rsidRPr="00B3787B">
              <w:rPr>
                <w:sz w:val="20"/>
              </w:rPr>
              <w:t xml:space="preserve"> bibliografía </w:t>
            </w:r>
            <w:r w:rsidR="00D75918" w:rsidRPr="00B3787B">
              <w:rPr>
                <w:sz w:val="20"/>
              </w:rPr>
              <w:t>en formato APA</w:t>
            </w:r>
          </w:p>
        </w:tc>
        <w:tc>
          <w:tcPr>
            <w:tcW w:w="1001" w:type="dxa"/>
          </w:tcPr>
          <w:p w:rsidR="00D75918" w:rsidRDefault="00D75918" w:rsidP="00D75918"/>
        </w:tc>
      </w:tr>
    </w:tbl>
    <w:p w:rsidR="00B608A7" w:rsidRDefault="00B608A7" w:rsidP="00BA1CC8"/>
    <w:sectPr w:rsidR="00B608A7" w:rsidSect="00BA1CC8">
      <w:headerReference w:type="default" r:id="rId8"/>
      <w:footerReference w:type="default" r:id="rId9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70" w:rsidRDefault="00FE2970" w:rsidP="00B3787B">
      <w:pPr>
        <w:spacing w:after="0" w:line="240" w:lineRule="auto"/>
      </w:pPr>
      <w:r>
        <w:separator/>
      </w:r>
    </w:p>
  </w:endnote>
  <w:endnote w:type="continuationSeparator" w:id="0">
    <w:p w:rsidR="00FE2970" w:rsidRDefault="00FE2970" w:rsidP="00B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7B" w:rsidRPr="00B3787B" w:rsidRDefault="00B3787B" w:rsidP="00B3787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5560060</wp:posOffset>
              </wp:positionH>
              <wp:positionV relativeFrom="paragraph">
                <wp:posOffset>167640</wp:posOffset>
              </wp:positionV>
              <wp:extent cx="1847850" cy="29527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787B" w:rsidRDefault="00B3787B" w:rsidP="00B3787B">
                          <w:pPr>
                            <w:pStyle w:val="Piedepgina"/>
                          </w:pPr>
                          <w:r>
                            <w:t>Calidad Académica Posgrado</w:t>
                          </w:r>
                        </w:p>
                        <w:p w:rsidR="00B3787B" w:rsidRDefault="00B378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37.8pt;margin-top:13.2pt;width:14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" fillcolor="white [3201]" stroked="f" strokeweight=".5pt">
              <v:textbox>
                <w:txbxContent>
                  <w:p w:rsidR="00B3787B" w:rsidRDefault="00B3787B" w:rsidP="00B3787B">
                    <w:pPr>
                      <w:pStyle w:val="Piedepgina"/>
                    </w:pPr>
                    <w:r>
                      <w:t>Calidad Académica Posgrado</w:t>
                    </w:r>
                  </w:p>
                  <w:p w:rsidR="00B3787B" w:rsidRDefault="00B3787B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70" w:rsidRDefault="00FE2970" w:rsidP="00B3787B">
      <w:pPr>
        <w:spacing w:after="0" w:line="240" w:lineRule="auto"/>
      </w:pPr>
      <w:r>
        <w:separator/>
      </w:r>
    </w:p>
  </w:footnote>
  <w:footnote w:type="continuationSeparator" w:id="0">
    <w:p w:rsidR="00FE2970" w:rsidRDefault="00FE2970" w:rsidP="00B3787B">
      <w:pPr>
        <w:spacing w:after="0" w:line="240" w:lineRule="auto"/>
      </w:pPr>
      <w:r>
        <w:continuationSeparator/>
      </w:r>
    </w:p>
  </w:footnote>
  <w:footnote w:id="1">
    <w:p w:rsidR="00CA2DE6" w:rsidRPr="002D2AF6" w:rsidRDefault="00CA2DE6" w:rsidP="002D2AF6">
      <w:pPr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D2AF6">
        <w:rPr>
          <w:sz w:val="20"/>
        </w:rPr>
        <w:t>Condición de calidad</w:t>
      </w:r>
      <w:r w:rsidR="002D2AF6">
        <w:rPr>
          <w:sz w:val="20"/>
        </w:rPr>
        <w:t>. Ejm.</w:t>
      </w:r>
      <w:r w:rsidRPr="002D2AF6">
        <w:rPr>
          <w:sz w:val="20"/>
        </w:rPr>
        <w:t xml:space="preserve"> </w:t>
      </w:r>
      <w:r w:rsidR="002D2AF6" w:rsidRPr="002D2AF6">
        <w:rPr>
          <w:sz w:val="20"/>
          <w:lang w:val="es-ES"/>
        </w:rPr>
        <w:t>Generalmente / D</w:t>
      </w:r>
      <w:r w:rsidRPr="002D2AF6">
        <w:rPr>
          <w:sz w:val="20"/>
          <w:lang w:val="es-ES"/>
        </w:rPr>
        <w:t>e manera general</w:t>
      </w:r>
      <w:r w:rsidR="002D2AF6" w:rsidRPr="002D2AF6">
        <w:rPr>
          <w:sz w:val="20"/>
          <w:lang w:val="es-ES"/>
        </w:rPr>
        <w:t xml:space="preserve">/ </w:t>
      </w:r>
      <w:r w:rsidRPr="002D2AF6">
        <w:rPr>
          <w:sz w:val="20"/>
          <w:lang w:val="es-ES"/>
        </w:rPr>
        <w:t>Detalladamente / Acuciosamente / Rigurosamente</w:t>
      </w:r>
      <w:r w:rsidR="002D2AF6" w:rsidRPr="002D2AF6">
        <w:rPr>
          <w:sz w:val="20"/>
          <w:lang w:val="es-ES"/>
        </w:rPr>
        <w:t xml:space="preserve"> /</w:t>
      </w:r>
      <w:r w:rsidRPr="002D2AF6">
        <w:rPr>
          <w:sz w:val="20"/>
          <w:lang w:val="es-ES"/>
        </w:rPr>
        <w:t>A</w:t>
      </w:r>
      <w:r w:rsidR="002D2AF6" w:rsidRPr="002D2AF6">
        <w:rPr>
          <w:sz w:val="20"/>
          <w:lang w:val="es-ES"/>
        </w:rPr>
        <w:t>nalíticamente / Críticamente / D</w:t>
      </w:r>
      <w:r w:rsidRPr="002D2AF6">
        <w:rPr>
          <w:sz w:val="20"/>
          <w:lang w:val="es-ES"/>
        </w:rPr>
        <w:t>e manera argumentada</w:t>
      </w:r>
      <w:r w:rsidR="002D2AF6" w:rsidRPr="002D2AF6">
        <w:rPr>
          <w:sz w:val="20"/>
          <w:lang w:val="es-ES"/>
        </w:rPr>
        <w:t xml:space="preserve"> / Eficazmente / Eficientemente / E</w:t>
      </w:r>
      <w:r w:rsidRPr="002D2AF6">
        <w:rPr>
          <w:sz w:val="20"/>
          <w:lang w:val="es-ES"/>
        </w:rPr>
        <w:t>fectivamente</w:t>
      </w:r>
      <w:r w:rsidR="002D2AF6" w:rsidRPr="002D2AF6">
        <w:rPr>
          <w:sz w:val="20"/>
          <w:lang w:val="es-ES"/>
        </w:rPr>
        <w:t xml:space="preserve"> / </w:t>
      </w:r>
      <w:r w:rsidRPr="002D2AF6">
        <w:rPr>
          <w:sz w:val="20"/>
          <w:lang w:val="es-ES"/>
        </w:rPr>
        <w:t xml:space="preserve">Adecuadamente / </w:t>
      </w:r>
      <w:r w:rsidR="002D2AF6" w:rsidRPr="002D2AF6">
        <w:rPr>
          <w:sz w:val="20"/>
          <w:lang w:val="es-ES"/>
        </w:rPr>
        <w:t>C</w:t>
      </w:r>
      <w:r w:rsidRPr="002D2AF6">
        <w:rPr>
          <w:sz w:val="20"/>
          <w:lang w:val="es-ES"/>
        </w:rPr>
        <w:t>orrectamente</w:t>
      </w:r>
    </w:p>
    <w:p w:rsidR="00CA2DE6" w:rsidRPr="00CA2DE6" w:rsidRDefault="00CA2DE6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7B" w:rsidRDefault="00B3787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9E6EF60" wp14:editId="7B79EBBF">
          <wp:simplePos x="0" y="0"/>
          <wp:positionH relativeFrom="margin">
            <wp:posOffset>-788670</wp:posOffset>
          </wp:positionH>
          <wp:positionV relativeFrom="paragraph">
            <wp:posOffset>-229235</wp:posOffset>
          </wp:positionV>
          <wp:extent cx="979170" cy="331654"/>
          <wp:effectExtent l="0" t="0" r="0" b="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3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8C7"/>
    <w:multiLevelType w:val="hybridMultilevel"/>
    <w:tmpl w:val="7B8AF4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723E"/>
    <w:multiLevelType w:val="hybridMultilevel"/>
    <w:tmpl w:val="F440E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5F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7"/>
    <w:rsid w:val="00153263"/>
    <w:rsid w:val="00196FE8"/>
    <w:rsid w:val="002703FD"/>
    <w:rsid w:val="002D2AF6"/>
    <w:rsid w:val="004505B8"/>
    <w:rsid w:val="00521522"/>
    <w:rsid w:val="005612AA"/>
    <w:rsid w:val="006A4C72"/>
    <w:rsid w:val="006E799C"/>
    <w:rsid w:val="0094510A"/>
    <w:rsid w:val="00945F24"/>
    <w:rsid w:val="00950C40"/>
    <w:rsid w:val="00A40476"/>
    <w:rsid w:val="00A96A34"/>
    <w:rsid w:val="00B3787B"/>
    <w:rsid w:val="00B608A7"/>
    <w:rsid w:val="00BA1CC8"/>
    <w:rsid w:val="00C20C9A"/>
    <w:rsid w:val="00C83A53"/>
    <w:rsid w:val="00C83DBC"/>
    <w:rsid w:val="00CA2DE6"/>
    <w:rsid w:val="00D36F17"/>
    <w:rsid w:val="00D75918"/>
    <w:rsid w:val="00ED3C5A"/>
    <w:rsid w:val="00EE0F36"/>
    <w:rsid w:val="00EF248F"/>
    <w:rsid w:val="00F16C60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F70B3D"/>
  <w15:chartTrackingRefBased/>
  <w15:docId w15:val="{E046158F-6994-4153-9EE3-4325E29C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03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03F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3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7B"/>
  </w:style>
  <w:style w:type="paragraph" w:styleId="Piedepgina">
    <w:name w:val="footer"/>
    <w:basedOn w:val="Normal"/>
    <w:link w:val="PiedepginaCar"/>
    <w:uiPriority w:val="99"/>
    <w:unhideWhenUsed/>
    <w:rsid w:val="00B3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7B"/>
  </w:style>
  <w:style w:type="paragraph" w:styleId="Textodeglobo">
    <w:name w:val="Balloon Text"/>
    <w:basedOn w:val="Normal"/>
    <w:link w:val="TextodegloboCar"/>
    <w:uiPriority w:val="99"/>
    <w:semiHidden/>
    <w:unhideWhenUsed/>
    <w:rsid w:val="00B3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87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2D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D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855F-09F7-409A-B91E-DC9A2C8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Salazar</dc:creator>
  <cp:keywords/>
  <dc:description/>
  <cp:lastModifiedBy>Alberto Salazar</cp:lastModifiedBy>
  <cp:revision>2</cp:revision>
  <cp:lastPrinted>2017-06-22T22:55:00Z</cp:lastPrinted>
  <dcterms:created xsi:type="dcterms:W3CDTF">2019-02-05T21:03:00Z</dcterms:created>
  <dcterms:modified xsi:type="dcterms:W3CDTF">2019-02-05T21:03:00Z</dcterms:modified>
</cp:coreProperties>
</file>